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556DA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556DA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03A3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локального сметного расчета 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503A33">
        <w:rPr>
          <w:b/>
          <w:sz w:val="28"/>
          <w:szCs w:val="28"/>
        </w:rPr>
        <w:t xml:space="preserve">ремонту автобусных остановок на автомобильной дороге </w:t>
      </w:r>
      <w:proofErr w:type="spellStart"/>
      <w:r w:rsidR="00503A33">
        <w:rPr>
          <w:b/>
          <w:sz w:val="28"/>
          <w:szCs w:val="28"/>
        </w:rPr>
        <w:t>Евсино-Греково-Пачи-Вынур</w:t>
      </w:r>
      <w:proofErr w:type="spellEnd"/>
      <w:r w:rsidR="00503A33">
        <w:rPr>
          <w:b/>
          <w:sz w:val="28"/>
          <w:szCs w:val="28"/>
        </w:rPr>
        <w:t xml:space="preserve"> Тужинского района Кировской области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и требования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локальный сметный расчет стоимостью </w:t>
      </w:r>
      <w:r w:rsidR="00503A33">
        <w:rPr>
          <w:sz w:val="28"/>
          <w:szCs w:val="28"/>
        </w:rPr>
        <w:t>253 477</w:t>
      </w:r>
      <w:r w:rsidR="0036176B">
        <w:rPr>
          <w:sz w:val="28"/>
          <w:szCs w:val="28"/>
        </w:rPr>
        <w:t xml:space="preserve"> (</w:t>
      </w:r>
      <w:r w:rsidR="00503A33">
        <w:rPr>
          <w:sz w:val="28"/>
          <w:szCs w:val="28"/>
        </w:rPr>
        <w:t>двести пятьдесят три тысячи четыреста семьдесят семь) рублей</w:t>
      </w:r>
      <w:r w:rsidR="0036176B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 xml:space="preserve"> </w:t>
      </w:r>
      <w:r w:rsidR="00D006DA">
        <w:rPr>
          <w:sz w:val="28"/>
          <w:szCs w:val="28"/>
        </w:rPr>
        <w:br/>
      </w:r>
      <w:r w:rsidR="00E40DFD">
        <w:rPr>
          <w:sz w:val="28"/>
          <w:szCs w:val="28"/>
        </w:rPr>
        <w:t xml:space="preserve">на выполнение работ по </w:t>
      </w:r>
      <w:r w:rsidR="00503A33">
        <w:rPr>
          <w:sz w:val="28"/>
          <w:szCs w:val="28"/>
        </w:rPr>
        <w:t xml:space="preserve">ремонту автобусных остановок на автомобильной дороге </w:t>
      </w:r>
      <w:proofErr w:type="spellStart"/>
      <w:r w:rsidR="00503A33">
        <w:rPr>
          <w:sz w:val="28"/>
          <w:szCs w:val="28"/>
        </w:rPr>
        <w:t>Евсино-Греково-Пачи-Вынур</w:t>
      </w:r>
      <w:proofErr w:type="spellEnd"/>
      <w:r w:rsidR="00E40DFD">
        <w:rPr>
          <w:sz w:val="28"/>
          <w:szCs w:val="28"/>
        </w:rPr>
        <w:t xml:space="preserve"> </w:t>
      </w:r>
      <w:r w:rsidR="00503A33">
        <w:rPr>
          <w:sz w:val="28"/>
          <w:szCs w:val="28"/>
        </w:rPr>
        <w:t xml:space="preserve">Тужинского района Кировской области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03A33">
        <w:rPr>
          <w:sz w:val="28"/>
          <w:szCs w:val="28"/>
        </w:rPr>
        <w:t>Контроль за</w:t>
      </w:r>
      <w:proofErr w:type="gramEnd"/>
      <w:r w:rsidR="00503A33">
        <w:rPr>
          <w:sz w:val="28"/>
          <w:szCs w:val="28"/>
        </w:rPr>
        <w:t xml:space="preserve">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503A33">
        <w:rPr>
          <w:sz w:val="28"/>
          <w:szCs w:val="28"/>
        </w:rPr>
        <w:t xml:space="preserve">  Зубареву О.Н.</w:t>
      </w:r>
    </w:p>
    <w:p w:rsidR="0043234F" w:rsidRPr="00C11D1A" w:rsidRDefault="00503A33" w:rsidP="00503A33">
      <w:pPr>
        <w:autoSpaceDE w:val="0"/>
        <w:snapToGrid w:val="0"/>
        <w:spacing w:after="8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:rsidR="0043234F" w:rsidRDefault="007C57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E00114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556DA1">
        <w:rPr>
          <w:color w:val="000000"/>
          <w:sz w:val="28"/>
          <w:szCs w:val="28"/>
        </w:rPr>
        <w:t xml:space="preserve">йона      </w:t>
      </w:r>
      <w:r w:rsidR="0036176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proofErr w:type="gramStart"/>
      <w:r w:rsidR="0036176B">
        <w:rPr>
          <w:color w:val="000000"/>
          <w:sz w:val="28"/>
          <w:szCs w:val="28"/>
        </w:rPr>
        <w:t>Бледных</w:t>
      </w:r>
      <w:proofErr w:type="gramEnd"/>
    </w:p>
    <w:p w:rsidR="00E00114" w:rsidRDefault="00E00114" w:rsidP="0043234F">
      <w:pPr>
        <w:jc w:val="both"/>
        <w:rPr>
          <w:color w:val="000000"/>
          <w:sz w:val="28"/>
          <w:szCs w:val="28"/>
        </w:rPr>
      </w:pPr>
    </w:p>
    <w:p w:rsidR="00E00114" w:rsidRDefault="00E00114" w:rsidP="0043234F">
      <w:pPr>
        <w:jc w:val="both"/>
        <w:rPr>
          <w:color w:val="000000"/>
          <w:sz w:val="28"/>
          <w:szCs w:val="28"/>
        </w:rPr>
      </w:pPr>
    </w:p>
    <w:p w:rsidR="00556DA1" w:rsidRDefault="00556DA1" w:rsidP="007C5751">
      <w:pPr>
        <w:rPr>
          <w:b/>
          <w:sz w:val="26"/>
          <w:szCs w:val="26"/>
        </w:rPr>
        <w:sectPr w:rsidR="00556DA1" w:rsidSect="00FA1082">
          <w:pgSz w:w="12240" w:h="15840"/>
          <w:pgMar w:top="567" w:right="758" w:bottom="851" w:left="1701" w:header="720" w:footer="720" w:gutter="0"/>
          <w:cols w:space="720"/>
          <w:docGrid w:linePitch="272"/>
        </w:sectPr>
      </w:pPr>
    </w:p>
    <w:p w:rsidR="007C5751" w:rsidRDefault="00556DA1" w:rsidP="007C5751">
      <w:pPr>
        <w:rPr>
          <w:b/>
          <w:sz w:val="26"/>
          <w:szCs w:val="26"/>
        </w:rPr>
      </w:pPr>
      <w:r w:rsidRPr="00556DA1">
        <w:rPr>
          <w:noProof/>
          <w:szCs w:val="26"/>
        </w:rPr>
        <w:lastRenderedPageBreak/>
        <w:drawing>
          <wp:inline distT="0" distB="0" distL="0" distR="0">
            <wp:extent cx="9157970" cy="6477000"/>
            <wp:effectExtent l="19050" t="0" r="508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A1" w:rsidRDefault="00556DA1" w:rsidP="007C5751">
      <w:pPr>
        <w:rPr>
          <w:b/>
          <w:sz w:val="26"/>
          <w:szCs w:val="26"/>
        </w:rPr>
      </w:pPr>
      <w:r w:rsidRPr="00556DA1">
        <w:rPr>
          <w:noProof/>
          <w:szCs w:val="26"/>
        </w:rPr>
        <w:lastRenderedPageBreak/>
        <w:drawing>
          <wp:inline distT="0" distB="0" distL="0" distR="0">
            <wp:extent cx="9157970" cy="6153150"/>
            <wp:effectExtent l="19050" t="0" r="5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6267450"/>
            <wp:effectExtent l="19050" t="0" r="508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6080" cy="6210300"/>
            <wp:effectExtent l="19050" t="0" r="697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2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6248400"/>
            <wp:effectExtent l="19050" t="0" r="508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6086475"/>
            <wp:effectExtent l="19050" t="0" r="508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6257925"/>
            <wp:effectExtent l="19050" t="0" r="508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6210300"/>
            <wp:effectExtent l="19050" t="0" r="508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5023" cy="6124575"/>
            <wp:effectExtent l="19050" t="0" r="8027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7970" cy="5257800"/>
            <wp:effectExtent l="19050" t="0" r="508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4" w:rsidRDefault="00DC2714" w:rsidP="007C5751">
      <w:pPr>
        <w:rPr>
          <w:b/>
          <w:sz w:val="26"/>
          <w:szCs w:val="26"/>
        </w:rPr>
      </w:pPr>
    </w:p>
    <w:p w:rsidR="00DC2714" w:rsidRDefault="00DC2714" w:rsidP="007C5751">
      <w:pPr>
        <w:rPr>
          <w:b/>
          <w:sz w:val="26"/>
          <w:szCs w:val="26"/>
        </w:rPr>
      </w:pPr>
    </w:p>
    <w:p w:rsidR="00DC2714" w:rsidRDefault="00DC2714" w:rsidP="007C5751">
      <w:pPr>
        <w:rPr>
          <w:b/>
          <w:sz w:val="26"/>
          <w:szCs w:val="26"/>
        </w:rPr>
      </w:pPr>
    </w:p>
    <w:p w:rsidR="00DC2714" w:rsidRDefault="00DC2714" w:rsidP="007C5751">
      <w:pPr>
        <w:rPr>
          <w:b/>
          <w:sz w:val="26"/>
          <w:szCs w:val="26"/>
        </w:rPr>
      </w:pPr>
    </w:p>
    <w:p w:rsidR="00DC2714" w:rsidRDefault="00DC2714" w:rsidP="007C5751">
      <w:pPr>
        <w:rPr>
          <w:b/>
          <w:sz w:val="26"/>
          <w:szCs w:val="26"/>
        </w:rPr>
      </w:pPr>
    </w:p>
    <w:p w:rsidR="00DC2714" w:rsidRDefault="00DC2714" w:rsidP="007C5751">
      <w:pPr>
        <w:rPr>
          <w:b/>
          <w:sz w:val="26"/>
          <w:szCs w:val="26"/>
        </w:rPr>
      </w:pPr>
      <w:r w:rsidRPr="00DC2714">
        <w:rPr>
          <w:noProof/>
          <w:szCs w:val="26"/>
        </w:rPr>
        <w:lastRenderedPageBreak/>
        <w:drawing>
          <wp:inline distT="0" distB="0" distL="0" distR="0">
            <wp:extent cx="9155397" cy="5905500"/>
            <wp:effectExtent l="19050" t="0" r="7653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5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60" w:rsidRDefault="00DC2714" w:rsidP="004C538D">
      <w:pPr>
        <w:ind w:left="5396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</w:t>
      </w:r>
    </w:p>
    <w:sectPr w:rsidR="00F54860" w:rsidSect="00DC2714">
      <w:pgSz w:w="15840" w:h="12240" w:orient="landscape"/>
      <w:pgMar w:top="1701" w:right="567" w:bottom="760" w:left="851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C2" w:rsidRDefault="008C09C2" w:rsidP="00531463">
      <w:r>
        <w:separator/>
      </w:r>
    </w:p>
  </w:endnote>
  <w:endnote w:type="continuationSeparator" w:id="1">
    <w:p w:rsidR="008C09C2" w:rsidRDefault="008C09C2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C2" w:rsidRDefault="008C09C2" w:rsidP="00531463">
      <w:r>
        <w:separator/>
      </w:r>
    </w:p>
  </w:footnote>
  <w:footnote w:type="continuationSeparator" w:id="1">
    <w:p w:rsidR="008C09C2" w:rsidRDefault="008C09C2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56DA1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1CDC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3B40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4B2C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6D5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C6BA5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5025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714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D3DF-9559-4930-BD7A-2F1B591F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4</cp:revision>
  <cp:lastPrinted>2020-05-14T13:35:00Z</cp:lastPrinted>
  <dcterms:created xsi:type="dcterms:W3CDTF">2020-05-14T13:35:00Z</dcterms:created>
  <dcterms:modified xsi:type="dcterms:W3CDTF">2020-05-15T03:43:00Z</dcterms:modified>
</cp:coreProperties>
</file>